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A6F" w:rsidRDefault="00755A6F" w:rsidP="006C5EC1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Standardy Ochro</w:t>
      </w:r>
      <w:r w:rsidR="006C5EC1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ny Małoletnich w Przedszkolu Niepublicznym </w:t>
      </w:r>
      <w:proofErr w:type="spellStart"/>
      <w:r w:rsidR="006C5EC1">
        <w:rPr>
          <w:rFonts w:ascii="Times New Roman" w:eastAsia="Calibri" w:hAnsi="Times New Roman" w:cs="Times New Roman"/>
          <w:b/>
          <w:kern w:val="0"/>
          <w:sz w:val="24"/>
          <w:szCs w:val="24"/>
        </w:rPr>
        <w:t>Nio-Nio</w:t>
      </w:r>
      <w:proofErr w:type="spellEnd"/>
    </w:p>
    <w:p w:rsidR="006C5EC1" w:rsidRPr="00D975E8" w:rsidRDefault="006C5EC1" w:rsidP="006C5EC1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kern w:val="0"/>
          <w:sz w:val="24"/>
          <w:szCs w:val="24"/>
        </w:rPr>
        <w:t>w Wadowicach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Dobro i bezp</w:t>
      </w:r>
      <w:r w:rsidR="006C5EC1">
        <w:rPr>
          <w:rFonts w:ascii="Times New Roman" w:eastAsia="Calibri" w:hAnsi="Times New Roman" w:cs="Times New Roman"/>
          <w:kern w:val="0"/>
          <w:sz w:val="24"/>
          <w:szCs w:val="24"/>
        </w:rPr>
        <w:t xml:space="preserve">ieczeństwo dzieci w Przedszkolu Niepublicznym </w:t>
      </w:r>
      <w:proofErr w:type="spellStart"/>
      <w:r w:rsidR="006C5EC1">
        <w:rPr>
          <w:rFonts w:ascii="Times New Roman" w:eastAsia="Calibri" w:hAnsi="Times New Roman" w:cs="Times New Roman"/>
          <w:kern w:val="0"/>
          <w:sz w:val="24"/>
          <w:szCs w:val="24"/>
        </w:rPr>
        <w:t>Nio-Nio</w:t>
      </w:r>
      <w:proofErr w:type="spellEnd"/>
      <w:r w:rsidR="006C5EC1">
        <w:rPr>
          <w:rFonts w:ascii="Times New Roman" w:eastAsia="Calibri" w:hAnsi="Times New Roman" w:cs="Times New Roman"/>
          <w:kern w:val="0"/>
          <w:sz w:val="24"/>
          <w:szCs w:val="24"/>
        </w:rPr>
        <w:t xml:space="preserve"> w Wadowicach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są priorytetem wszelkich działań podejmowanych przez pracowników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Przedszkola na rzecz dzieci. Pracownik Przedszkola traktuje dziecko z szacunkiem oraz uwzględnia jego potrzeby. Realizując zadania Przedszkola, działa w ramach obowiązującego prawa, obowiązujących w nim przepisów wewnętrznych oraz w ramach posiadanych kompetencji. Niedopuszczalne jest, by pracownik Przedszkola stosował wobec dziecka jakiekolwiek formy przemocy.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Niniejszy system ochrony dzieci przed krzywdzeniem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określa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procedury interwencji, działania profilaktyczne, edukacyjne, zasady zapobiegania krzywdzeniu dzieci, a w sytuacji gdy do krzywdzenia doszło – określa zasady zmniejszenia rozmiaru jego skutków poprzez prawidłową i efektywną pomoc dziecku oraz wskazuje odpowiedzialność osób zatrudnionych w Przedszkolu za bezpieczeństwo dzieci do niego uczęszczających.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32545D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Niniejsze Standardy ochrony małoletnich przed krzywdzeniem zostały opublikowane na stronie internetowej Przedszkola </w:t>
      </w:r>
      <w:r w:rsidR="0032545D">
        <w:rPr>
          <w:rFonts w:ascii="Times New Roman" w:eastAsia="Calibri" w:hAnsi="Times New Roman" w:cs="Times New Roman"/>
          <w:kern w:val="0"/>
          <w:sz w:val="24"/>
          <w:szCs w:val="24"/>
        </w:rPr>
        <w:t>www.przedszkolenionio.pl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. 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Są szeroko promowane wśród całego personelu, rodziców i dzieci uczęszczających do Przedszkola. Poszczególne grupy małoletnich są z poniższymi Standardami aktywnie zapoznawane poprzez prowadzone działania edukacyjne i informacyjne.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Rozdział I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Obszary Standardów Ochrony Małoletnich przed krzywdzeniem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1.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Standardy Ochrony Małoletnich przed krzywdzeniem tworzą bezpieczne i przyjazne środowisko Przedszkola. Obejmują cztery obszary:</w:t>
      </w:r>
    </w:p>
    <w:p w:rsidR="00755A6F" w:rsidRPr="00D975E8" w:rsidRDefault="00755A6F" w:rsidP="00D975E8">
      <w:pPr>
        <w:numPr>
          <w:ilvl w:val="0"/>
          <w:numId w:val="1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Politykę Ochrony Małoletnich, która określa:</w:t>
      </w:r>
    </w:p>
    <w:p w:rsidR="00755A6F" w:rsidRPr="00D975E8" w:rsidRDefault="00755A6F" w:rsidP="00D975E8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bezpiecznej rekrutacji personelu do pracy w Przedszkolu,</w:t>
      </w:r>
    </w:p>
    <w:p w:rsidR="00755A6F" w:rsidRPr="00D975E8" w:rsidRDefault="00755A6F" w:rsidP="00D975E8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bezpiecznych relacji personel – dziecko,</w:t>
      </w:r>
    </w:p>
    <w:p w:rsidR="00755A6F" w:rsidRPr="00D975E8" w:rsidRDefault="00755A6F" w:rsidP="00D975E8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lastRenderedPageBreak/>
        <w:t>zasady reagowania w Przedszkolu na przypadki podejrzenia, że dziecko doświadcza krzywdzenia,</w:t>
      </w:r>
    </w:p>
    <w:p w:rsidR="00755A6F" w:rsidRPr="00D975E8" w:rsidRDefault="00755A6F" w:rsidP="00D975E8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ochrony wizerunku dziecka i danych osobowych dzieci,</w:t>
      </w:r>
    </w:p>
    <w:p w:rsidR="00755A6F" w:rsidRPr="00D975E8" w:rsidRDefault="00755A6F" w:rsidP="00D975E8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zasady bezpiecznego korzystania z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i mediów elektronicznych,</w:t>
      </w:r>
    </w:p>
    <w:p w:rsidR="00755A6F" w:rsidRPr="00D975E8" w:rsidRDefault="00755A6F" w:rsidP="00D975E8">
      <w:pPr>
        <w:numPr>
          <w:ilvl w:val="0"/>
          <w:numId w:val="1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personel – obszar, który określa:</w:t>
      </w:r>
    </w:p>
    <w:p w:rsidR="00755A6F" w:rsidRPr="00D975E8" w:rsidRDefault="00755A6F" w:rsidP="00D975E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rekrutacji personelu pracującego z dziećmi w Przedszkolu, w tym obowiązek uzyskiwania danych z Rejestru Sprawców Przestępstw na Tle Seksualnym o każdym członku personelu oraz, gdy jest to dozwolone przepisami obowiązującego prawa, informacji z Krajowego Rejestru Karnego, a kiedy prawo na to nie zezwala, uzyskiwania oświadczenia personelu dotyczącego niekaralności lub braku toczących się postępowań karnych lub dyscyplinarnych za przestępstwa przeciwko wolności seksualnej i obyczajności oraz przestępstwa z użyciem przemocy na szkodę małoletniego,</w:t>
      </w:r>
    </w:p>
    <w:p w:rsidR="00755A6F" w:rsidRPr="00D975E8" w:rsidRDefault="00755A6F" w:rsidP="00D975E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bezpiecznych relacji personelu Przedszkola z małoletnimi, wskazujące, jakie zachowania na terenie Przedszkola są niedozwolone, a jakie pożądane w kontakcie z dzieckiem,</w:t>
      </w:r>
    </w:p>
    <w:p w:rsidR="00755A6F" w:rsidRPr="00D975E8" w:rsidRDefault="00755A6F" w:rsidP="00D975E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zapewniania pracownikom podstawowej wiedzy na temat ochrony małoletnich przed krzywdzeniem oraz udzielania pomocy dzieciom w sytuacjach zagrożenia, w zakresie:</w:t>
      </w:r>
    </w:p>
    <w:p w:rsidR="00755A6F" w:rsidRPr="00D975E8" w:rsidRDefault="00755A6F" w:rsidP="00D975E8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rozpoznawania symptomów krzywdzenia dzieci,</w:t>
      </w:r>
    </w:p>
    <w:p w:rsidR="00755A6F" w:rsidRPr="00D975E8" w:rsidRDefault="00755A6F" w:rsidP="00D975E8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procedur interwencji w przypadku podejrzeń krzywdzenia,</w:t>
      </w:r>
    </w:p>
    <w:p w:rsidR="00755A6F" w:rsidRPr="00D975E8" w:rsidRDefault="00755A6F" w:rsidP="00D975E8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odpowiedzialności prawnej pracowników Przedszkola, zobowiązanych do podejmowania interwencji,</w:t>
      </w:r>
    </w:p>
    <w:p w:rsidR="00755A6F" w:rsidRPr="00D975E8" w:rsidRDefault="00755A6F" w:rsidP="00D975E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zasady przygotowania personelu Przedszkola (pracującego z dziećmi i ich rodzicami/opiekunami) do edukowania: </w:t>
      </w:r>
    </w:p>
    <w:p w:rsidR="00755A6F" w:rsidRPr="00D975E8" w:rsidRDefault="00755A6F" w:rsidP="00D975E8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dzieci na temat ochrony przed przemocą i wykorzystywaniem, </w:t>
      </w:r>
    </w:p>
    <w:p w:rsidR="00755A6F" w:rsidRPr="00D975E8" w:rsidRDefault="00755A6F" w:rsidP="00D975E8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rodziców/opiekunów dzieci na temat wychowania dzieci bez przemocy oraz chronienia ich przed przemocą i wykorzystywaniem,</w:t>
      </w:r>
    </w:p>
    <w:p w:rsidR="00755A6F" w:rsidRPr="00D975E8" w:rsidRDefault="00755A6F" w:rsidP="00D975E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dysponowania materiałami edukacyjnymi dla dzieci i dla rodziców oraz aktywnego ich wykorzystania,</w:t>
      </w:r>
    </w:p>
    <w:p w:rsidR="00755A6F" w:rsidRPr="00D975E8" w:rsidRDefault="00755A6F" w:rsidP="00D975E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procedury – obszar określający działania, jakie należy podjąć w sytuacji krzywdzenia dziecka lub zagrożenia jego bezpieczeństwa ze strony personelu Przedszkola, członków rodziny, rówieśników i osób obcych:</w:t>
      </w:r>
    </w:p>
    <w:p w:rsidR="00755A6F" w:rsidRPr="00D975E8" w:rsidRDefault="00755A6F" w:rsidP="00D975E8">
      <w:pPr>
        <w:numPr>
          <w:ilvl w:val="0"/>
          <w:numId w:val="1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lastRenderedPageBreak/>
        <w:t>zasady dysponowania przez Przedszkole danymi kontaktowymi lokalnych instytucji i organizacji, które zajmują się interwencją i pomocą w sytuacjach krzywdzenia dzieci (policja, sąd rodzinny, centrum interwencji kryzysowej, ośrodek pomocy społecznej, placówki ochrony zdrowia), oraz zapewnienia do nich dostępu wszystkim pracownikom,</w:t>
      </w:r>
    </w:p>
    <w:p w:rsidR="00755A6F" w:rsidRPr="00D975E8" w:rsidRDefault="00755A6F" w:rsidP="00D975E8">
      <w:pPr>
        <w:numPr>
          <w:ilvl w:val="0"/>
          <w:numId w:val="1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eksponowania informacji dla dzieci na temat możliwości uzyskania pomocy w trudnej sytuacji, w tym numerów bezpłatnych telefonów zaufania dla dzieci i młodzieży,</w:t>
      </w:r>
    </w:p>
    <w:p w:rsidR="00755A6F" w:rsidRPr="00D975E8" w:rsidRDefault="00755A6F" w:rsidP="00D975E8">
      <w:pPr>
        <w:numPr>
          <w:ilvl w:val="0"/>
          <w:numId w:val="1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monitoring – obszar, który określa:</w:t>
      </w:r>
    </w:p>
    <w:p w:rsidR="00755A6F" w:rsidRPr="00D975E8" w:rsidRDefault="00755A6F" w:rsidP="00D975E8">
      <w:pPr>
        <w:numPr>
          <w:ilvl w:val="0"/>
          <w:numId w:val="1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weryfikacji przyjętych Standardów Ochrony Małoletnich przed krzywdzeniem – przynajmniej raz w roku, ze szczególnym uwzględnieniem analizy sytuacji związanych z wystąpieniem zagrożenia bezpieczeństwa dzieci,</w:t>
      </w:r>
    </w:p>
    <w:p w:rsidR="00755A6F" w:rsidRPr="00D975E8" w:rsidRDefault="00755A6F" w:rsidP="00D975E8">
      <w:pPr>
        <w:numPr>
          <w:ilvl w:val="0"/>
          <w:numId w:val="1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zasady organizowania przez Przedszkole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konsultacji z dziećmi i ich rodzicami/opiekunami.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Rozdział II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Słowniczek terminów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2.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Cs/>
          <w:kern w:val="0"/>
          <w:sz w:val="24"/>
          <w:szCs w:val="24"/>
        </w:rPr>
        <w:t xml:space="preserve">Dziecko/małoletni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– każda osoba do ukończenia 18. roku życia.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Cs/>
          <w:kern w:val="0"/>
          <w:sz w:val="24"/>
          <w:szCs w:val="24"/>
        </w:rPr>
        <w:t xml:space="preserve">Krzywdzenie dziecka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– popełnienie czynu zabronionego lub czynu karalnego na szkodę dziecka, lub zagrożenie dobra dziecka, w tym jego zaniedbanie.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Cs/>
          <w:kern w:val="0"/>
          <w:sz w:val="24"/>
          <w:szCs w:val="24"/>
        </w:rPr>
        <w:t xml:space="preserve">Personel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– każdy pracownik Przedszkola bez względu na formę zatrudnienia, w tym współpracownik, stażysta, wolontariusz lub inna osoba, która z racji pełnionej funkcji lub zadań ma (nawet potencjalny) kontakt z dziećmi.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Cs/>
          <w:kern w:val="0"/>
          <w:sz w:val="24"/>
          <w:szCs w:val="24"/>
        </w:rPr>
        <w:t xml:space="preserve">Opiekun dziecka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– osoba uprawniona do reprezentacji dziecka, w szczególności jego rodzic lub opiekun prawny, a także rodzic zastępczy.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Cs/>
          <w:kern w:val="0"/>
          <w:sz w:val="24"/>
          <w:szCs w:val="24"/>
        </w:rPr>
        <w:t xml:space="preserve">Instytucja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– każda instytucja świadcząca usługi dzieciom lub działająca na rzecz dzieci.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Dyrektor – osoba (lub podmiot), która w strukturze Przedszkola jest uprawniona do podejmowania decyzji.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Zgoda rodzica dziecka oznacza zgodę co najmniej jednego z rodziców dziecka. W przypadku braku porozumienia między rodzicami dziecka konieczne jest poinformowanie rodziców o konieczności rozstrzygnięcia sprawy przez sąd rodzinny.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lastRenderedPageBreak/>
        <w:t xml:space="preserve">Osoba odpowiedzialna za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to wyznaczony przez dyrektora Przedszkola pracownik, sprawujący nadzór nad korzystaniem z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przez dzieci na terenie Przedszkola oraz nad bezpieczeństwem dzieci w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internecie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Osoba odpowiedzialna za Standardy Ochrony Małoletnich przed krzywdzeniem to wyznaczony przez dyrektora Przedszkola pracownik sprawujący nadzór nad realizacją niniejszych Standardów Ochrony Małoletnich przed krzywdzeniem.</w:t>
      </w:r>
    </w:p>
    <w:p w:rsidR="00755A6F" w:rsidRPr="00D975E8" w:rsidRDefault="00755A6F" w:rsidP="00D975E8">
      <w:pPr>
        <w:numPr>
          <w:ilvl w:val="0"/>
          <w:numId w:val="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Dane osobowe dziecka to wszelkie informacje umożliwiające identyfikację dziecka.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Rozdział III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Czynniki ryzyka i symptomy krzywdzenia dzieci – zasady rozpoznawania i reagowania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3.</w:t>
      </w:r>
    </w:p>
    <w:p w:rsidR="00755A6F" w:rsidRPr="00D975E8" w:rsidRDefault="00755A6F" w:rsidP="00D975E8">
      <w:pPr>
        <w:numPr>
          <w:ilvl w:val="0"/>
          <w:numId w:val="2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Rekrutacja pracowników Przedszkola odbywa się zgodnie z zasadami bezpiecznej rekrutacji personelu. Zasady Rekrutacji stanowią Załącznik nr 1 do niniejszych Standardów.</w:t>
      </w:r>
    </w:p>
    <w:p w:rsidR="00755A6F" w:rsidRPr="00D975E8" w:rsidRDefault="00755A6F" w:rsidP="00D975E8">
      <w:pPr>
        <w:numPr>
          <w:ilvl w:val="0"/>
          <w:numId w:val="2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Pracownicy znają i stosują zasady bezpiecznych relacji personel – dziecko i dziecko – dziecko ustalone w Przedszkolu. Zasady stanowią Załącznik nr 2 do niniejszych Standardów.</w:t>
      </w:r>
    </w:p>
    <w:p w:rsidR="00755A6F" w:rsidRPr="00D975E8" w:rsidRDefault="00755A6F" w:rsidP="00D975E8">
      <w:pPr>
        <w:numPr>
          <w:ilvl w:val="0"/>
          <w:numId w:val="2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Pracownicy Przedszkola posiadają wiedzę na temat czynników ryzyka i symptomów krzywdzenia dzieci i zwracają na nie uwagę w ramach wykonywanych obowiązków.</w:t>
      </w:r>
    </w:p>
    <w:p w:rsidR="00755A6F" w:rsidRPr="00D975E8" w:rsidRDefault="00755A6F" w:rsidP="00D975E8">
      <w:pPr>
        <w:numPr>
          <w:ilvl w:val="0"/>
          <w:numId w:val="2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Pracownicy Przedszkola monitorują sytuację i dobrostan dziecka.</w:t>
      </w:r>
    </w:p>
    <w:p w:rsidR="00755A6F" w:rsidRPr="00D975E8" w:rsidRDefault="00755A6F" w:rsidP="00D975E8">
      <w:pPr>
        <w:numPr>
          <w:ilvl w:val="0"/>
          <w:numId w:val="2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 przypadku zidentyfikowania czynników ryzyka pracownicy Przedszkola podejmują rozmowę z rodzicami, przekazując informacje na temat dostępnej oferty wsparcia i motywując ich do szukania dla siebie pomocy.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Rozdział IV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Zasady reagowania na przypadki podejrzenia, że małoletni doświadcza krzywdzenia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4.</w:t>
      </w:r>
    </w:p>
    <w:p w:rsidR="00755A6F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 przypadku powzięcia przez pracownika Przedszkola podejrzenia, że dziecko jest krzywdzone, pracownik ma obowiązek sporządzenia notatki służbowej i przekazania uzyskanej informacji (do wyboru) dyrektorowi Przedszkola / wychowawcy / pedagogowi / psychologowi.</w:t>
      </w:r>
    </w:p>
    <w:p w:rsidR="00D975E8" w:rsidRDefault="00D975E8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D975E8" w:rsidRPr="00D975E8" w:rsidRDefault="00D975E8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5.</w:t>
      </w:r>
    </w:p>
    <w:p w:rsidR="00755A6F" w:rsidRPr="00D975E8" w:rsidRDefault="00755A6F" w:rsidP="00D975E8">
      <w:pPr>
        <w:numPr>
          <w:ilvl w:val="0"/>
          <w:numId w:val="3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Po uzyskaniu informacji, dyrektor Przedszkola / pedagog / psycholog (do wyboru) wzywa opiekunów dziecka, którego krzywdzenie podejrzewa, i informuje ich o podejrzeniu.</w:t>
      </w:r>
    </w:p>
    <w:p w:rsidR="00755A6F" w:rsidRPr="00D975E8" w:rsidRDefault="00755A6F" w:rsidP="00D975E8">
      <w:pPr>
        <w:numPr>
          <w:ilvl w:val="0"/>
          <w:numId w:val="3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Wyznaczona przez dyrektora Przedszkola osoba (np. pedagog) sporządza opis sytuacji przedszkolnej i rodzinnej dziecka na podstawie rozmów z dzieckiem, nauczycielami, wychowawcą i rodzicami oraz opracowuje plan pomocy małoletniemu.</w:t>
      </w:r>
    </w:p>
    <w:p w:rsidR="00755A6F" w:rsidRPr="00D975E8" w:rsidRDefault="00755A6F" w:rsidP="00D975E8">
      <w:pPr>
        <w:numPr>
          <w:ilvl w:val="0"/>
          <w:numId w:val="3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Plan pomocy małoletniemu powinien zawierać wskazania dotyczące:</w:t>
      </w:r>
    </w:p>
    <w:p w:rsidR="00755A6F" w:rsidRPr="00D975E8" w:rsidRDefault="00755A6F" w:rsidP="00D975E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podjęcia przez Przedszkole działań w celu zapewnienia dziecku bezpieczeństwa, w tym zgłoszenie podejrzenia krzywdzenia do odpowiedniej instytucji,</w:t>
      </w:r>
    </w:p>
    <w:p w:rsidR="00755A6F" w:rsidRPr="00D975E8" w:rsidRDefault="00755A6F" w:rsidP="00D975E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wsparcia, jakie zaoferuje dziecku Przedszkole,</w:t>
      </w:r>
    </w:p>
    <w:p w:rsidR="00755A6F" w:rsidRPr="00D975E8" w:rsidRDefault="00755A6F" w:rsidP="00D975E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skierowania dziecka do specjalistycznej placówki pomocy dziecku, jeżeli istnieje taka potrzeba.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6.</w:t>
      </w:r>
    </w:p>
    <w:p w:rsidR="00755A6F" w:rsidRPr="00D975E8" w:rsidRDefault="00755A6F" w:rsidP="00D975E8">
      <w:pPr>
        <w:numPr>
          <w:ilvl w:val="0"/>
          <w:numId w:val="5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 bardziej skomplikowanych przypadkach (dotyczących np. wykorzystywania seksualnego lub znęcania się fizycznego i psychicznego o dużym nasileniu) dyrektor Przedszkola powołuje zespół interwencyjny, w skład którego mogą wejść: pedagog/psycholog, wychowawca dziecka, dyrektor Przedszkola, inni pracownicy mający wiedzę na temat skutków krzywdzenia dziecka lub o krzywdzonym dziecku.</w:t>
      </w:r>
    </w:p>
    <w:p w:rsidR="00755A6F" w:rsidRPr="00D975E8" w:rsidRDefault="00755A6F" w:rsidP="00D975E8">
      <w:pPr>
        <w:numPr>
          <w:ilvl w:val="0"/>
          <w:numId w:val="5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Zespół interwencyjny sporządza plan pomocy małoletniemu, spełniający wymogi określone w § 5 pkt 3 niniejszych Standardów, na podstawie opisu sporządzonego przez pedagoga/psychologa przedszkolnego oraz innych, uzyskanych przez członków zespołu, informacji.</w:t>
      </w:r>
    </w:p>
    <w:p w:rsidR="00755A6F" w:rsidRPr="00D975E8" w:rsidRDefault="00755A6F" w:rsidP="00D975E8">
      <w:pPr>
        <w:numPr>
          <w:ilvl w:val="0"/>
          <w:numId w:val="5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 przypadku gdy podejrzenie krzywdzenia zgłoszą rodzice/opiekunowie dziecka, dyrektor Przedszkola jest zobowiązany powołać zespół interwencyjny.</w:t>
      </w:r>
    </w:p>
    <w:p w:rsidR="00755A6F" w:rsidRPr="00D975E8" w:rsidRDefault="00755A6F" w:rsidP="00D975E8">
      <w:pPr>
        <w:numPr>
          <w:ilvl w:val="0"/>
          <w:numId w:val="5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Zespół, o którym mowa w punkcie 3, wzywa rodziców/opiekunów dziecka na spotkanie wyjaśniające, podczas którego może zaproponować zdiagnozowanie zgłaszanego podejrzenia w zewnętrznej, bezstronnej instytucji. Ze spotkania sporządza się protokół.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7.</w:t>
      </w:r>
    </w:p>
    <w:p w:rsidR="00755A6F" w:rsidRPr="00D975E8" w:rsidRDefault="00755A6F" w:rsidP="00D975E8">
      <w:pPr>
        <w:numPr>
          <w:ilvl w:val="0"/>
          <w:numId w:val="6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lastRenderedPageBreak/>
        <w:t>Sporządzony przez zespół interwencyjny plan pomocy małoletniemu wraz z zaleceniem współpracy przy jego realizacji przedstawiany jest rodzicom/opiekunom przez pedagoga/psychologa.</w:t>
      </w:r>
    </w:p>
    <w:p w:rsidR="00755A6F" w:rsidRPr="00D975E8" w:rsidRDefault="00755A6F" w:rsidP="00D975E8">
      <w:pPr>
        <w:numPr>
          <w:ilvl w:val="0"/>
          <w:numId w:val="6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Pedagog/psycholog informuje rodziców/opiekunów o obowiązku Przedszkola – jako instytucji – zgłoszenia podejrzenia krzywdzenia małoletniego do odpowiedniej instytucji (prokuratura, policja lub sąd rodzinny, ośrodek pomocy społecznej bądź przewodniczący zespołu interdyscyplinarnego – procedura „Niebieskiej Karty” – w zależności od zdiagnozowanego typu krzywdzenia i skorelowanej z nim interwencji). </w:t>
      </w: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Uwaga! Pracownicy Przedszkola uczestniczą w realizacji procedury „Niebieskiej Karty”, w tym uprawnieni są do samodzielnego jej wszczynania. Pracownicy żłobków natomiast zawiadamiają przedstawicieli innych służb o konieczności rozpoczęcia procedury, chyba że w ich szeregach pracują przedstawiciele służb uprawnionych – np. ochrony zdrowia. W przeciwnym razie służbą odpowiednią do zawiadomienia o konieczności wszczęcia procedury będzie OPS.</w:t>
      </w:r>
    </w:p>
    <w:p w:rsidR="00755A6F" w:rsidRPr="00D975E8" w:rsidRDefault="00755A6F" w:rsidP="00D975E8">
      <w:pPr>
        <w:numPr>
          <w:ilvl w:val="0"/>
          <w:numId w:val="6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Po poinformowaniu rodziców/opiekunów małoletniego przez pedagoga/psychologa – zgodnie z punktem poprzedzającym – dyrektor Przedszkola składa zawiadomienie o podejrzeniu przestępstwa do prokuratury/policji lub wniosek o wgląd w sytuację rodziny do sądu rejonowego, wydziału rodzinnego i nieletnich, ośrodka pomocy społecznej lub przesyła formularz „Niebieska Karta – A” do przewodniczącego zespołu interdyscyplinarnego.</w:t>
      </w:r>
    </w:p>
    <w:p w:rsidR="00755A6F" w:rsidRPr="00D975E8" w:rsidRDefault="00755A6F" w:rsidP="00D975E8">
      <w:pPr>
        <w:numPr>
          <w:ilvl w:val="0"/>
          <w:numId w:val="6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Dalszy tok postępowania leży w kompetencjach instytucji wskazanych w punkcie 3.</w:t>
      </w:r>
    </w:p>
    <w:p w:rsidR="00755A6F" w:rsidRPr="00D975E8" w:rsidRDefault="00755A6F" w:rsidP="00D975E8">
      <w:pPr>
        <w:numPr>
          <w:ilvl w:val="0"/>
          <w:numId w:val="6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 przypadku gdy podejrzenie krzywdzenia zgłosili rodzice/opiekunowie małoletniego, a podejrzenie to nie zostało potwierdzone – Przedszkole informuje o tym fakcie rodziców/opiekunów dziecka na piśmie.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8.</w:t>
      </w:r>
    </w:p>
    <w:p w:rsidR="00755A6F" w:rsidRPr="00D975E8" w:rsidRDefault="00755A6F" w:rsidP="00D975E8">
      <w:pPr>
        <w:numPr>
          <w:ilvl w:val="0"/>
          <w:numId w:val="7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Z przebiegu interwencji sporządza się kartę interwencji, której wzór stanowi Załącznik nr 3 do niniejszych Standardów. Kartę tę załącza się do dokumentacji dziecka w Przedszkolu.</w:t>
      </w:r>
    </w:p>
    <w:p w:rsidR="00D975E8" w:rsidRPr="0032545D" w:rsidRDefault="00755A6F" w:rsidP="00D975E8">
      <w:pPr>
        <w:numPr>
          <w:ilvl w:val="0"/>
          <w:numId w:val="7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Wszyscy pracownicy Przedszkola i inne osoby, które w związku z wykonywaniem obowiązków służbowych podjęły informację o krzywdzeniu dziecka lub informacje z tym związane, są zobowiązani do zachowania tych informacji w tajemnicy, wyłączając informacje przekazywane uprawnionym instytucjom w ramach działań interwencyjnych.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lastRenderedPageBreak/>
        <w:t>Rozdział V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Zasady ochrony wizerunku dziecka i danych osobowych małoletnich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9.</w:t>
      </w:r>
    </w:p>
    <w:p w:rsidR="00755A6F" w:rsidRPr="00D975E8" w:rsidRDefault="00755A6F" w:rsidP="00D975E8">
      <w:pPr>
        <w:numPr>
          <w:ilvl w:val="0"/>
          <w:numId w:val="8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Przedszkole, uznając prawo dziecka do prywatności i ochrony dóbr osobistych, zapewnia ochronę wizerunku dziecka, zapewnia najwyższe standardy ochrony danych osobowych małoletnich zgodnie z obowiązującymi przepisami prawa.</w:t>
      </w:r>
    </w:p>
    <w:p w:rsidR="00755A6F" w:rsidRPr="00D975E8" w:rsidRDefault="00755A6F" w:rsidP="00D975E8">
      <w:pPr>
        <w:numPr>
          <w:ilvl w:val="0"/>
          <w:numId w:val="8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Wytyczne dotyczące zasad ochrony wizerunku dziecka i danych osobowych dzieci stanowią Załącznik nr 4 do niniejszych Standardów.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10.</w:t>
      </w:r>
    </w:p>
    <w:p w:rsidR="00755A6F" w:rsidRPr="00D975E8" w:rsidRDefault="00755A6F" w:rsidP="00D975E8">
      <w:pPr>
        <w:numPr>
          <w:ilvl w:val="0"/>
          <w:numId w:val="9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Pracownikowi Przedszkola nie wolno umożliwiać przedstawicielom mediów utrwalania wizerunku dziecka (filmowanie, fotografowanie, nagrywanie głosu dziecka) na jego terenie bez pisemnej zgody rodzica lub opiekuna prawnego dziecka.</w:t>
      </w:r>
    </w:p>
    <w:p w:rsidR="00755A6F" w:rsidRPr="00D975E8" w:rsidRDefault="00755A6F" w:rsidP="00D975E8">
      <w:pPr>
        <w:numPr>
          <w:ilvl w:val="0"/>
          <w:numId w:val="9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 celu uzyskania zgody, o której mowa w punkcie 1, pracownik Przedszkola może skontaktować się z opiekunem dziecka, by uzyskać zgodę na nieodpłatne wykorzystanie zarejestrowanego wizerunku dziecka i określić, w jakim kontekście będzie wykorzystywany, np. że umieszczony zostanie na platformie YouTube w celach promocyjnych lub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 xml:space="preserve">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na stronie internetowej Przedszkola (niniejsza zgoda obejmuje wszelkie formy publikacji, w szczególności plakaty reklamowe, ulotki, drukowane materiały promocyjne, reklamę w gazetach i czasopismach oraz w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internecie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itp.), lub ustalić procedurę uzyskania zgody. Niedopuszczalne jest podanie przedstawicielowi mediów danych kontaktowych do opiekuna dziecka – bez wiedzy i zgody tego opiekuna. 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11.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Upublicznienie przez pracownika Przedszkola wizerunku dziecka utrwalonego w jakiejkolwiek formie (fotografia, nagranie audio-wideo) wymaga pisemnej zgody rodzica lub opiekuna prawnego dziecka. 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Uwaga!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Jeżeli wizerunek dziecka stanowi jedynie szczegół całości, takiej jak: zgromadzenie, krajobraz, publiczna impreza, zgoda rodzica lub opiekuna prawnego na utrwalanie wizerunku dziecka nie jest wymagana.</w:t>
      </w:r>
    </w:p>
    <w:p w:rsidR="00755A6F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D975E8" w:rsidRDefault="00D975E8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D975E8" w:rsidRDefault="00D975E8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D975E8" w:rsidRPr="00D975E8" w:rsidRDefault="00D975E8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lastRenderedPageBreak/>
        <w:t>Rozdział VI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Zasady bezpiecznego korzystania z </w:t>
      </w:r>
      <w:proofErr w:type="spellStart"/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i mediów elektronicznych w Przedszkolu</w:t>
      </w:r>
    </w:p>
    <w:p w:rsidR="00755A6F" w:rsidRPr="00D975E8" w:rsidRDefault="00755A6F" w:rsidP="00D975E8">
      <w:pPr>
        <w:spacing w:after="0" w:line="36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12.</w:t>
      </w:r>
    </w:p>
    <w:p w:rsidR="00755A6F" w:rsidRPr="00D975E8" w:rsidRDefault="00755A6F" w:rsidP="00D975E8">
      <w:pPr>
        <w:numPr>
          <w:ilvl w:val="0"/>
          <w:numId w:val="1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Przedszkole, zapewniając dzieciom dostęp do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, podejmuje działania zabezpieczające małoletnich przed dostępem do treści, które mogą stanowić zagrożenie dla ich prawidłowego rozwoju. W szczególności instaluje i aktualizuje oprogramowanie zabezpieczające. Zasady bezpiecznego korzystania z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i mediów elektronicznych stanowią Załącznik nr 5 do niniejszych Standardów.</w:t>
      </w:r>
    </w:p>
    <w:p w:rsidR="00755A6F" w:rsidRPr="00D975E8" w:rsidRDefault="00755A6F" w:rsidP="00D975E8">
      <w:pPr>
        <w:numPr>
          <w:ilvl w:val="0"/>
          <w:numId w:val="1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Na terenie Przedszkola dostęp dziecka do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możliwy jest tylko pod nadzorem pracownika Przedszkola na zajęciach komputerowych.</w:t>
      </w:r>
    </w:p>
    <w:p w:rsidR="00755A6F" w:rsidRPr="00D975E8" w:rsidRDefault="00755A6F" w:rsidP="00D975E8">
      <w:pPr>
        <w:numPr>
          <w:ilvl w:val="0"/>
          <w:numId w:val="1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W przypadku gdy dostęp do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w Przedszkolu realizowany jest pod nadzorem pracownika Przedszkola jest on zobowiązany informować dzieci o zasadach bezpiecznego korzystania z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oraz czuwać nad ich bezpieczeństwem podczas korzystania z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w czasie zajęć.</w:t>
      </w:r>
    </w:p>
    <w:p w:rsidR="00755A6F" w:rsidRPr="00D975E8" w:rsidRDefault="00755A6F" w:rsidP="00D975E8">
      <w:pPr>
        <w:numPr>
          <w:ilvl w:val="0"/>
          <w:numId w:val="1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Osoba odpowiedzialna za dostęp do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w Przedszkolu przeprowadza z dziećmi cykliczne szkolenia dotyczące bezpiecznego korzystania z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</w:p>
    <w:p w:rsidR="00755A6F" w:rsidRPr="00D975E8" w:rsidRDefault="00755A6F" w:rsidP="00D975E8">
      <w:pPr>
        <w:numPr>
          <w:ilvl w:val="0"/>
          <w:numId w:val="10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Przedszkole zapewnia stały dostęp do materiałów edukacyjnych, dotyczących bezpiecznego korzystania z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, przy komputerach.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13.</w:t>
      </w:r>
    </w:p>
    <w:p w:rsidR="00755A6F" w:rsidRPr="00D975E8" w:rsidRDefault="00755A6F" w:rsidP="00D975E8">
      <w:pPr>
        <w:numPr>
          <w:ilvl w:val="0"/>
          <w:numId w:val="11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Osoba odpowiedzialna za dostęp do </w:t>
      </w:r>
      <w:proofErr w:type="spellStart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internetu</w:t>
      </w:r>
      <w:proofErr w:type="spellEnd"/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w Przedszkolu w porozumieniu z dyrektorem Przedszkola zabezpiecza sieć przed niebezpiecznymi treściami, poprzez instalację i aktualizację odpowiedniego, nowoczesnego oprogramowania.</w:t>
      </w:r>
    </w:p>
    <w:p w:rsidR="00755A6F" w:rsidRPr="00D975E8" w:rsidRDefault="00755A6F" w:rsidP="00D975E8">
      <w:pPr>
        <w:numPr>
          <w:ilvl w:val="0"/>
          <w:numId w:val="11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Wymienione w punkcie 1 oprogramowanie jest aktualizowane w miarę potrzeb – przynajmniej raz w miesiącu.</w:t>
      </w:r>
    </w:p>
    <w:p w:rsidR="00755A6F" w:rsidRPr="00D975E8" w:rsidRDefault="00755A6F" w:rsidP="00D975E8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Rozdział VII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Monitoring stosowania Standarów Ochrony Małoletnich przed krzywdzeniem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14.</w:t>
      </w:r>
    </w:p>
    <w:p w:rsidR="00755A6F" w:rsidRPr="00D975E8" w:rsidRDefault="00755A6F" w:rsidP="00D975E8">
      <w:pPr>
        <w:numPr>
          <w:ilvl w:val="0"/>
          <w:numId w:val="1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Dyrektor Przedszkola wyznacza </w:t>
      </w:r>
      <w:r w:rsidR="0032545D">
        <w:rPr>
          <w:rFonts w:ascii="Times New Roman" w:eastAsia="Calibri" w:hAnsi="Times New Roman" w:cs="Times New Roman"/>
          <w:kern w:val="0"/>
          <w:sz w:val="24"/>
          <w:szCs w:val="24"/>
        </w:rPr>
        <w:t xml:space="preserve">Magdalenę Miłek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na osobę odpowiedzialną za realizację i propagowanie Standardów Ochrony Małoletnich przed krzywdzeniem w Przedszkolu.</w:t>
      </w:r>
    </w:p>
    <w:p w:rsidR="00755A6F" w:rsidRPr="00D975E8" w:rsidRDefault="00755A6F" w:rsidP="00D975E8">
      <w:pPr>
        <w:numPr>
          <w:ilvl w:val="0"/>
          <w:numId w:val="1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lastRenderedPageBreak/>
        <w:t>Osoba, o której mowa w punkcie 1, jest odpowiedzialna za monitorowanie realizacji Standardów, za reagowanie na sygnały naruszenia Standardów, prowadzenie rejestru zgłoszeń oraz za proponowanie zmian w Standardach.</w:t>
      </w:r>
    </w:p>
    <w:p w:rsidR="00755A6F" w:rsidRPr="00D975E8" w:rsidRDefault="00755A6F" w:rsidP="00D975E8">
      <w:pPr>
        <w:numPr>
          <w:ilvl w:val="0"/>
          <w:numId w:val="1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Osoba odpowiedzialna za realizację i propagowanie Standardów ochrony małoletnich przeprowadza wśród pracowników Przedszkola, raz na 12 miesięcy, ankietę monitorującą poziom realizacji Standardów. W ankiecie pracownicy mogą proponować zmiany oraz wskazywać naruszenia Standardów.</w:t>
      </w:r>
    </w:p>
    <w:p w:rsidR="00755A6F" w:rsidRPr="00D975E8" w:rsidRDefault="00755A6F" w:rsidP="00D975E8">
      <w:pPr>
        <w:numPr>
          <w:ilvl w:val="0"/>
          <w:numId w:val="1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Na podstawie przeprowadzonej ankiety osoba odpowiedzialna za realizację i propagowanie Standardów Ochrony Małoletnich sporządza raport z monitoringu, który następnie przekazuje dyrektorowi Przedszkola.</w:t>
      </w:r>
    </w:p>
    <w:p w:rsidR="00755A6F" w:rsidRPr="00D975E8" w:rsidRDefault="00755A6F" w:rsidP="00D975E8">
      <w:pPr>
        <w:numPr>
          <w:ilvl w:val="0"/>
          <w:numId w:val="12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 xml:space="preserve">Dyrektor Przedszkola na podstawie otrzymanego raportu wprowadza do </w:t>
      </w:r>
      <w:r w:rsidRPr="00D975E8">
        <w:rPr>
          <w:rFonts w:ascii="Times New Roman" w:eastAsia="Calibri" w:hAnsi="Times New Roman" w:cs="Times New Roman"/>
          <w:iCs/>
          <w:kern w:val="0"/>
          <w:sz w:val="24"/>
          <w:szCs w:val="24"/>
        </w:rPr>
        <w:t xml:space="preserve">Standardów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niezbędne zmiany i ogłasza je pracownikom, dzieciom i ich rodzicom/opiekunom.</w:t>
      </w:r>
    </w:p>
    <w:p w:rsidR="00755A6F" w:rsidRPr="00D975E8" w:rsidRDefault="00755A6F" w:rsidP="00D975E8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Rozdział VIII</w:t>
      </w: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Przepisy końcowe</w:t>
      </w:r>
    </w:p>
    <w:p w:rsidR="00755A6F" w:rsidRPr="00D975E8" w:rsidRDefault="00755A6F" w:rsidP="00D975E8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755A6F" w:rsidRPr="00D975E8" w:rsidRDefault="00755A6F" w:rsidP="00D975E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b/>
          <w:kern w:val="0"/>
          <w:sz w:val="24"/>
          <w:szCs w:val="24"/>
        </w:rPr>
        <w:t>§ 15.</w:t>
      </w:r>
    </w:p>
    <w:p w:rsidR="00755A6F" w:rsidRPr="00D975E8" w:rsidRDefault="00755A6F" w:rsidP="00D975E8">
      <w:pPr>
        <w:numPr>
          <w:ilvl w:val="0"/>
          <w:numId w:val="13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iCs/>
          <w:kern w:val="0"/>
          <w:sz w:val="24"/>
          <w:szCs w:val="24"/>
        </w:rPr>
        <w:t xml:space="preserve">Niniejsze Standardy Ochrony Małoletnich przed krzywdzeniem </w:t>
      </w: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wchodzą w życie z dniem ogłoszenia.</w:t>
      </w:r>
    </w:p>
    <w:p w:rsidR="00755A6F" w:rsidRPr="00D975E8" w:rsidRDefault="00755A6F" w:rsidP="00D975E8">
      <w:pPr>
        <w:numPr>
          <w:ilvl w:val="0"/>
          <w:numId w:val="13"/>
        </w:numPr>
        <w:spacing w:after="0" w:line="360" w:lineRule="auto"/>
        <w:ind w:left="357" w:hanging="357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975E8">
        <w:rPr>
          <w:rFonts w:ascii="Times New Roman" w:eastAsia="Calibri" w:hAnsi="Times New Roman" w:cs="Times New Roman"/>
          <w:kern w:val="0"/>
          <w:sz w:val="24"/>
          <w:szCs w:val="24"/>
        </w:rPr>
        <w:t>Ogłoszenie Standarów następuje poprzez wywieszenie na tablicy ogłoszeń lub w innym widocznym miejscu w siedzibie Przedszkola lub poprzez przesłanie tekstu Standardów pracownikom i rodzicom dzieci drogą elektroniczną, lub zamieszczenie na stronie internetowej Przedszkola oraz wywieszenie w wersji skróconej – przeznaczonej dla dzieci.</w:t>
      </w:r>
    </w:p>
    <w:p w:rsidR="00755A6F" w:rsidRPr="00D975E8" w:rsidRDefault="00755A6F" w:rsidP="00D975E8">
      <w:pPr>
        <w:spacing w:line="36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sectPr w:rsidR="00755A6F" w:rsidRPr="00D975E8" w:rsidSect="00072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E10"/>
    <w:multiLevelType w:val="hybridMultilevel"/>
    <w:tmpl w:val="F716D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F0FC9"/>
    <w:multiLevelType w:val="hybridMultilevel"/>
    <w:tmpl w:val="B052CC90"/>
    <w:lvl w:ilvl="0" w:tplc="B67EA2F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043AD3"/>
    <w:multiLevelType w:val="hybridMultilevel"/>
    <w:tmpl w:val="AFAE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73296"/>
    <w:multiLevelType w:val="hybridMultilevel"/>
    <w:tmpl w:val="A7C85456"/>
    <w:lvl w:ilvl="0" w:tplc="C3AC3D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4E3CA3"/>
    <w:multiLevelType w:val="hybridMultilevel"/>
    <w:tmpl w:val="21FE944C"/>
    <w:lvl w:ilvl="0" w:tplc="066CB22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4429F"/>
    <w:multiLevelType w:val="hybridMultilevel"/>
    <w:tmpl w:val="7F288EC2"/>
    <w:lvl w:ilvl="0" w:tplc="E7C6571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B50A45"/>
    <w:multiLevelType w:val="hybridMultilevel"/>
    <w:tmpl w:val="320A27C4"/>
    <w:lvl w:ilvl="0" w:tplc="0DE0BF1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877287B"/>
    <w:multiLevelType w:val="hybridMultilevel"/>
    <w:tmpl w:val="70C4A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474B4C"/>
    <w:multiLevelType w:val="hybridMultilevel"/>
    <w:tmpl w:val="9972243C"/>
    <w:lvl w:ilvl="0" w:tplc="DE342CF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3A59DF"/>
    <w:multiLevelType w:val="hybridMultilevel"/>
    <w:tmpl w:val="3462F722"/>
    <w:lvl w:ilvl="0" w:tplc="B67EA2F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89E3A6B"/>
    <w:multiLevelType w:val="hybridMultilevel"/>
    <w:tmpl w:val="55B8F742"/>
    <w:lvl w:ilvl="0" w:tplc="4C443AF6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AEF072C"/>
    <w:multiLevelType w:val="hybridMultilevel"/>
    <w:tmpl w:val="47F86F48"/>
    <w:lvl w:ilvl="0" w:tplc="2884BE4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3C4EBB"/>
    <w:multiLevelType w:val="hybridMultilevel"/>
    <w:tmpl w:val="62EEC30A"/>
    <w:lvl w:ilvl="0" w:tplc="44222B3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A93556"/>
    <w:multiLevelType w:val="hybridMultilevel"/>
    <w:tmpl w:val="A2067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071FBE"/>
    <w:multiLevelType w:val="hybridMultilevel"/>
    <w:tmpl w:val="70C4A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9744C"/>
    <w:multiLevelType w:val="hybridMultilevel"/>
    <w:tmpl w:val="664CF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5467A8"/>
    <w:multiLevelType w:val="hybridMultilevel"/>
    <w:tmpl w:val="C44C0D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B116E7"/>
    <w:multiLevelType w:val="hybridMultilevel"/>
    <w:tmpl w:val="9E466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6520C7"/>
    <w:multiLevelType w:val="hybridMultilevel"/>
    <w:tmpl w:val="6E2282BA"/>
    <w:lvl w:ilvl="0" w:tplc="7368BED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CC29E5"/>
    <w:multiLevelType w:val="hybridMultilevel"/>
    <w:tmpl w:val="894A7C2E"/>
    <w:lvl w:ilvl="0" w:tplc="92D8E1A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0"/>
  </w:num>
  <w:num w:numId="5">
    <w:abstractNumId w:val="19"/>
  </w:num>
  <w:num w:numId="6">
    <w:abstractNumId w:val="2"/>
  </w:num>
  <w:num w:numId="7">
    <w:abstractNumId w:val="15"/>
  </w:num>
  <w:num w:numId="8">
    <w:abstractNumId w:val="18"/>
  </w:num>
  <w:num w:numId="9">
    <w:abstractNumId w:val="3"/>
  </w:num>
  <w:num w:numId="10">
    <w:abstractNumId w:val="11"/>
  </w:num>
  <w:num w:numId="11">
    <w:abstractNumId w:val="8"/>
  </w:num>
  <w:num w:numId="12">
    <w:abstractNumId w:val="0"/>
  </w:num>
  <w:num w:numId="13">
    <w:abstractNumId w:val="12"/>
  </w:num>
  <w:num w:numId="14">
    <w:abstractNumId w:val="17"/>
  </w:num>
  <w:num w:numId="15">
    <w:abstractNumId w:val="14"/>
  </w:num>
  <w:num w:numId="16">
    <w:abstractNumId w:val="9"/>
  </w:num>
  <w:num w:numId="17">
    <w:abstractNumId w:val="1"/>
  </w:num>
  <w:num w:numId="18">
    <w:abstractNumId w:val="7"/>
  </w:num>
  <w:num w:numId="19">
    <w:abstractNumId w:val="16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755A6F"/>
    <w:rsid w:val="00072B36"/>
    <w:rsid w:val="000C02C1"/>
    <w:rsid w:val="0032545D"/>
    <w:rsid w:val="00431BB7"/>
    <w:rsid w:val="006C5EC1"/>
    <w:rsid w:val="00755A6F"/>
    <w:rsid w:val="00D9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B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2315</Words>
  <Characters>13890</Characters>
  <Application>Microsoft Office Word</Application>
  <DocSecurity>0</DocSecurity>
  <Lines>115</Lines>
  <Paragraphs>32</Paragraphs>
  <ScaleCrop>false</ScaleCrop>
  <Company/>
  <LinksUpToDate>false</LinksUpToDate>
  <CharactersWithSpaces>16173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Lorens</dc:creator>
  <cp:keywords/>
  <dc:description/>
  <cp:lastModifiedBy>magda miłek</cp:lastModifiedBy>
  <cp:revision>6</cp:revision>
  <cp:lastPrinted>2024-01-11T12:57:00Z</cp:lastPrinted>
  <dcterms:created xsi:type="dcterms:W3CDTF">2023-11-29T17:20:00Z</dcterms:created>
  <dcterms:modified xsi:type="dcterms:W3CDTF">2024-02-01T15:32:00Z</dcterms:modified>
</cp:coreProperties>
</file>